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C3F8D" w14:textId="77777777" w:rsidR="00C754A2" w:rsidRPr="00C754A2" w:rsidRDefault="00C754A2" w:rsidP="00C754A2">
      <w:pPr>
        <w:pStyle w:val="Heading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4A2">
        <w:rPr>
          <w:rFonts w:ascii="Times New Roman" w:hAnsi="Times New Roman" w:cs="Times New Roman"/>
          <w:color w:val="000000" w:themeColor="text1"/>
          <w:sz w:val="24"/>
          <w:szCs w:val="24"/>
        </w:rPr>
        <w:t>Sprint 1 Daily Standup 6 Meeting Minutes</w:t>
      </w:r>
    </w:p>
    <w:p w14:paraId="74EEDDFC" w14:textId="77777777" w:rsidR="00C754A2" w:rsidRPr="00C754A2" w:rsidRDefault="00C754A2" w:rsidP="00C754A2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Project:</w:t>
      </w:r>
      <w:r w:rsidRPr="00C754A2">
        <w:rPr>
          <w:color w:val="000000" w:themeColor="text1"/>
        </w:rPr>
        <w:t xml:space="preserve"> Loan Validation</w:t>
      </w:r>
      <w:r w:rsidRPr="00C754A2">
        <w:rPr>
          <w:color w:val="000000" w:themeColor="text1"/>
        </w:rPr>
        <w:br/>
      </w:r>
      <w:r w:rsidRPr="00C754A2">
        <w:rPr>
          <w:rStyle w:val="Strong"/>
          <w:color w:val="000000" w:themeColor="text1"/>
        </w:rPr>
        <w:t>Date:</w:t>
      </w:r>
      <w:r w:rsidRPr="00C754A2">
        <w:rPr>
          <w:color w:val="000000" w:themeColor="text1"/>
        </w:rPr>
        <w:t xml:space="preserve"> 9/8/2025</w:t>
      </w:r>
      <w:r w:rsidRPr="00C754A2">
        <w:rPr>
          <w:color w:val="000000" w:themeColor="text1"/>
        </w:rPr>
        <w:br/>
      </w:r>
      <w:r w:rsidRPr="00C754A2">
        <w:rPr>
          <w:rStyle w:val="Strong"/>
          <w:color w:val="000000" w:themeColor="text1"/>
        </w:rPr>
        <w:t>Duration:</w:t>
      </w:r>
      <w:r w:rsidRPr="00C754A2">
        <w:rPr>
          <w:color w:val="000000" w:themeColor="text1"/>
        </w:rPr>
        <w:t xml:space="preserve"> 1 hour</w:t>
      </w:r>
      <w:r w:rsidRPr="00C754A2">
        <w:rPr>
          <w:color w:val="000000" w:themeColor="text1"/>
        </w:rPr>
        <w:br/>
      </w:r>
      <w:r w:rsidRPr="00C754A2">
        <w:rPr>
          <w:rStyle w:val="Strong"/>
          <w:color w:val="000000" w:themeColor="text1"/>
        </w:rPr>
        <w:t>Attendees:</w:t>
      </w:r>
      <w:r w:rsidRPr="00C754A2">
        <w:rPr>
          <w:color w:val="000000" w:themeColor="text1"/>
        </w:rPr>
        <w:t xml:space="preserve"> Ernesto, Carlos, Luis, Christoph</w:t>
      </w:r>
    </w:p>
    <w:p w14:paraId="0AC6FD9E" w14:textId="7156B6D4" w:rsidR="00C754A2" w:rsidRPr="00C754A2" w:rsidRDefault="00C754A2" w:rsidP="00C754A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FC4DA0" w14:textId="77777777" w:rsidR="00C754A2" w:rsidRPr="00C754A2" w:rsidRDefault="00C754A2" w:rsidP="00C754A2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4A2">
        <w:rPr>
          <w:rFonts w:ascii="Times New Roman" w:hAnsi="Times New Roman" w:cs="Times New Roman"/>
          <w:color w:val="000000" w:themeColor="text1"/>
          <w:sz w:val="24"/>
          <w:szCs w:val="24"/>
        </w:rPr>
        <w:t>Agenda</w:t>
      </w:r>
    </w:p>
    <w:p w14:paraId="003AA196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Review progress on Sprint 1 tasks</w:t>
      </w:r>
    </w:p>
    <w:p w14:paraId="64559C48" w14:textId="4AA21E42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Identify blockers and dependencies</w:t>
      </w:r>
    </w:p>
    <w:p w14:paraId="4359571D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Sync on next steps and align deliverables</w:t>
      </w:r>
    </w:p>
    <w:p w14:paraId="556FDD68" w14:textId="65B7BCFF" w:rsidR="00C754A2" w:rsidRPr="00C754A2" w:rsidRDefault="00C754A2" w:rsidP="00C754A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8DD1DF" w14:textId="77777777" w:rsidR="00C754A2" w:rsidRPr="00C754A2" w:rsidRDefault="00C754A2" w:rsidP="00C754A2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4A2">
        <w:rPr>
          <w:rFonts w:ascii="Times New Roman" w:hAnsi="Times New Roman" w:cs="Times New Roman"/>
          <w:color w:val="000000" w:themeColor="text1"/>
          <w:sz w:val="24"/>
          <w:szCs w:val="24"/>
        </w:rPr>
        <w:t>Team Member Updates</w:t>
      </w:r>
    </w:p>
    <w:p w14:paraId="3EB931DA" w14:textId="77777777" w:rsidR="00C754A2" w:rsidRPr="00C754A2" w:rsidRDefault="00C754A2" w:rsidP="00C754A2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Luis:</w:t>
      </w:r>
    </w:p>
    <w:p w14:paraId="61BA49DE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Finalized evaluation metrics (word error rate, entity accuracy).</w:t>
      </w:r>
    </w:p>
    <w:p w14:paraId="42B0A30A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Completed baseline OCR accuracy report using Document AI.</w:t>
      </w:r>
    </w:p>
    <w:p w14:paraId="0D6B84DD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Began curating additional diverse borrower documents to expand dataset.</w:t>
      </w:r>
    </w:p>
    <w:p w14:paraId="70D4B7AC" w14:textId="77777777" w:rsidR="00C754A2" w:rsidRPr="00C754A2" w:rsidRDefault="00C754A2" w:rsidP="00C754A2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Carlos:</w:t>
      </w:r>
    </w:p>
    <w:p w14:paraId="2B9733D4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Resolved IRS payroll API stub connectivity issues with MCP server.</w:t>
      </w:r>
    </w:p>
    <w:p w14:paraId="62AC0688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Expanded agentic pipeline skeleton, integrating Verification and Fraud Detection agents.</w:t>
      </w:r>
    </w:p>
    <w:p w14:paraId="7C838A49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Continued setup of secure connectors for external data sources.</w:t>
      </w:r>
    </w:p>
    <w:p w14:paraId="5D5D0E86" w14:textId="77777777" w:rsidR="00C754A2" w:rsidRPr="00C754A2" w:rsidRDefault="00C754A2" w:rsidP="00C754A2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Ernesto:</w:t>
      </w:r>
    </w:p>
    <w:p w14:paraId="56031C32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Validated OCR outputs against Luis’s updated dataset.</w:t>
      </w:r>
    </w:p>
    <w:p w14:paraId="505D8B1F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Refined fraud-detection heuristics, adding new checks for duplicate SSNs.</w:t>
      </w:r>
    </w:p>
    <w:p w14:paraId="2FAEFFC0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Updated QA checklist with new validation criteria.</w:t>
      </w:r>
    </w:p>
    <w:p w14:paraId="67963A45" w14:textId="77777777" w:rsidR="00C754A2" w:rsidRPr="00C754A2" w:rsidRDefault="00C754A2" w:rsidP="00C754A2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lastRenderedPageBreak/>
        <w:t>Christoph:</w:t>
      </w:r>
    </w:p>
    <w:p w14:paraId="09465AE3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Created initial draft of the technical architecture flowchart (agents, orchestration, APIs, and databases).</w:t>
      </w:r>
    </w:p>
    <w:p w14:paraId="6B196691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Outlined points of integration with external registries (DMV, IRS, payroll).</w:t>
      </w:r>
    </w:p>
    <w:p w14:paraId="4880BA0B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Coordinated with Luis to align data flow for ingestion and preprocessing steps.</w:t>
      </w:r>
    </w:p>
    <w:p w14:paraId="0D6E0B18" w14:textId="54DA80BD" w:rsidR="00C754A2" w:rsidRPr="00C754A2" w:rsidRDefault="00C754A2" w:rsidP="00C754A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C5C0D" w14:textId="77777777" w:rsidR="00C754A2" w:rsidRPr="00C754A2" w:rsidRDefault="00C754A2" w:rsidP="00C754A2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4A2">
        <w:rPr>
          <w:rFonts w:ascii="Times New Roman" w:hAnsi="Times New Roman" w:cs="Times New Roman"/>
          <w:color w:val="000000" w:themeColor="text1"/>
          <w:sz w:val="24"/>
          <w:szCs w:val="24"/>
        </w:rPr>
        <w:t>Blockers</w:t>
      </w:r>
    </w:p>
    <w:p w14:paraId="5C5451BC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Luis: Still needs additional borrower document variations to strengthen OCR robustness.</w:t>
      </w:r>
    </w:p>
    <w:p w14:paraId="29D09288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Carlos: Final testing required to ensure IRS API integration works under load.</w:t>
      </w:r>
    </w:p>
    <w:p w14:paraId="41924133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color w:val="000000" w:themeColor="text1"/>
        </w:rPr>
        <w:t>Ernesto: Requires Christoph’s finalized architecture diagram to ensure validation logic is accurately reflected.</w:t>
      </w:r>
    </w:p>
    <w:p w14:paraId="22DC1A8B" w14:textId="5D89C766" w:rsidR="00C754A2" w:rsidRPr="00C754A2" w:rsidRDefault="00C754A2" w:rsidP="00C754A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F3183D" w14:textId="77777777" w:rsidR="00C754A2" w:rsidRPr="00C754A2" w:rsidRDefault="00C754A2" w:rsidP="00C754A2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54A2">
        <w:rPr>
          <w:rFonts w:ascii="Times New Roman" w:hAnsi="Times New Roman" w:cs="Times New Roman"/>
          <w:color w:val="000000" w:themeColor="text1"/>
          <w:sz w:val="24"/>
          <w:szCs w:val="24"/>
        </w:rPr>
        <w:t>Next Steps</w:t>
      </w:r>
    </w:p>
    <w:p w14:paraId="38F5E2E2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Luis:</w:t>
      </w:r>
      <w:r w:rsidRPr="00C754A2">
        <w:rPr>
          <w:color w:val="000000" w:themeColor="text1"/>
        </w:rPr>
        <w:t xml:space="preserve"> Incorporate diverse document samples into dataset and re-run OCR tests.</w:t>
      </w:r>
    </w:p>
    <w:p w14:paraId="4C0DC235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Carlos:</w:t>
      </w:r>
      <w:r w:rsidRPr="00C754A2">
        <w:rPr>
          <w:color w:val="000000" w:themeColor="text1"/>
        </w:rPr>
        <w:t xml:space="preserve"> Stress-test IRS API integration and expand fraud detection stubs.</w:t>
      </w:r>
    </w:p>
    <w:p w14:paraId="46E03762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Ernesto:</w:t>
      </w:r>
      <w:r w:rsidRPr="00C754A2">
        <w:rPr>
          <w:color w:val="000000" w:themeColor="text1"/>
        </w:rPr>
        <w:t xml:space="preserve"> Continue validation against expanded dataset and refine heuristics.</w:t>
      </w:r>
    </w:p>
    <w:p w14:paraId="22B9730F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Christoph:</w:t>
      </w:r>
      <w:r w:rsidRPr="00C754A2">
        <w:rPr>
          <w:color w:val="000000" w:themeColor="text1"/>
        </w:rPr>
        <w:t xml:space="preserve"> Finalize architecture flowchart for review and present at mid-sprint demo.</w:t>
      </w:r>
    </w:p>
    <w:p w14:paraId="3F7FD2BA" w14:textId="77777777" w:rsidR="00C754A2" w:rsidRPr="00C754A2" w:rsidRDefault="00C754A2" w:rsidP="008E66F4">
      <w:pPr>
        <w:pStyle w:val="NormalWeb"/>
        <w:rPr>
          <w:color w:val="000000" w:themeColor="text1"/>
        </w:rPr>
      </w:pPr>
      <w:r w:rsidRPr="00C754A2">
        <w:rPr>
          <w:rStyle w:val="Strong"/>
          <w:color w:val="000000" w:themeColor="text1"/>
        </w:rPr>
        <w:t>All:</w:t>
      </w:r>
      <w:r w:rsidRPr="00C754A2">
        <w:rPr>
          <w:color w:val="000000" w:themeColor="text1"/>
        </w:rPr>
        <w:t xml:space="preserve"> Prepare consolidated mid-sprint demo materials by end of week.</w:t>
      </w:r>
    </w:p>
    <w:p w14:paraId="481B11AA" w14:textId="09B36DBF" w:rsidR="001C1367" w:rsidRPr="00C754A2" w:rsidRDefault="001C136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C1367" w:rsidRPr="00C754A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245150"/>
    <w:multiLevelType w:val="multilevel"/>
    <w:tmpl w:val="7C565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671F2B"/>
    <w:multiLevelType w:val="multilevel"/>
    <w:tmpl w:val="E584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92367F"/>
    <w:multiLevelType w:val="multilevel"/>
    <w:tmpl w:val="B43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4E57E0"/>
    <w:multiLevelType w:val="multilevel"/>
    <w:tmpl w:val="E2C07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FC5FF1"/>
    <w:multiLevelType w:val="multilevel"/>
    <w:tmpl w:val="ECDC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E20C06"/>
    <w:multiLevelType w:val="multilevel"/>
    <w:tmpl w:val="C6AA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B77C24"/>
    <w:multiLevelType w:val="multilevel"/>
    <w:tmpl w:val="69B8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433732">
    <w:abstractNumId w:val="8"/>
  </w:num>
  <w:num w:numId="2" w16cid:durableId="1641105443">
    <w:abstractNumId w:val="6"/>
  </w:num>
  <w:num w:numId="3" w16cid:durableId="96171927">
    <w:abstractNumId w:val="5"/>
  </w:num>
  <w:num w:numId="4" w16cid:durableId="1607887177">
    <w:abstractNumId w:val="4"/>
  </w:num>
  <w:num w:numId="5" w16cid:durableId="590773673">
    <w:abstractNumId w:val="7"/>
  </w:num>
  <w:num w:numId="6" w16cid:durableId="1527019825">
    <w:abstractNumId w:val="3"/>
  </w:num>
  <w:num w:numId="7" w16cid:durableId="1603994088">
    <w:abstractNumId w:val="2"/>
  </w:num>
  <w:num w:numId="8" w16cid:durableId="1286691572">
    <w:abstractNumId w:val="1"/>
  </w:num>
  <w:num w:numId="9" w16cid:durableId="1578443421">
    <w:abstractNumId w:val="0"/>
  </w:num>
  <w:num w:numId="10" w16cid:durableId="652682494">
    <w:abstractNumId w:val="11"/>
  </w:num>
  <w:num w:numId="11" w16cid:durableId="1269000144">
    <w:abstractNumId w:val="13"/>
  </w:num>
  <w:num w:numId="12" w16cid:durableId="711270309">
    <w:abstractNumId w:val="14"/>
  </w:num>
  <w:num w:numId="13" w16cid:durableId="1371497287">
    <w:abstractNumId w:val="10"/>
  </w:num>
  <w:num w:numId="14" w16cid:durableId="339160615">
    <w:abstractNumId w:val="15"/>
  </w:num>
  <w:num w:numId="15" w16cid:durableId="394666493">
    <w:abstractNumId w:val="12"/>
  </w:num>
  <w:num w:numId="16" w16cid:durableId="20779758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74C9"/>
    <w:rsid w:val="0015074B"/>
    <w:rsid w:val="001C1367"/>
    <w:rsid w:val="0029639D"/>
    <w:rsid w:val="002F7A4D"/>
    <w:rsid w:val="00326F90"/>
    <w:rsid w:val="00727040"/>
    <w:rsid w:val="007660E5"/>
    <w:rsid w:val="008E66F4"/>
    <w:rsid w:val="00A84A17"/>
    <w:rsid w:val="00AA1D8D"/>
    <w:rsid w:val="00AC482D"/>
    <w:rsid w:val="00B47730"/>
    <w:rsid w:val="00C7034A"/>
    <w:rsid w:val="00C754A2"/>
    <w:rsid w:val="00CB0664"/>
    <w:rsid w:val="00CB42DF"/>
    <w:rsid w:val="00F26558"/>
    <w:rsid w:val="00FB1A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03230E"/>
  <w14:defaultImageDpi w14:val="300"/>
  <w15:docId w15:val="{06421751-3688-7C42-BF0A-4AFD4A46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C75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1609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Luis Jimenez Guerra</cp:lastModifiedBy>
  <cp:revision>3</cp:revision>
  <dcterms:created xsi:type="dcterms:W3CDTF">2025-12-15T02:40:00Z</dcterms:created>
  <dcterms:modified xsi:type="dcterms:W3CDTF">2025-12-15T03:45:00Z</dcterms:modified>
  <cp:category/>
</cp:coreProperties>
</file>